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F51" w14:textId="456835F6" w:rsidR="00F24206" w:rsidRDefault="00F24206" w:rsidP="00F24206">
      <w:pPr>
        <w:rPr>
          <w:rFonts w:ascii="華康超明體" w:eastAsia="華康超明體"/>
          <w:sz w:val="28"/>
          <w:szCs w:val="28"/>
        </w:rPr>
      </w:pPr>
    </w:p>
    <w:p w14:paraId="49EAE88C" w14:textId="77777777" w:rsidR="00F24206" w:rsidRPr="00F24206" w:rsidRDefault="00F24206" w:rsidP="00F24206">
      <w:pPr>
        <w:rPr>
          <w:rFonts w:ascii="華康超明體" w:eastAsia="華康超明體" w:hint="eastAsia"/>
        </w:rPr>
      </w:pPr>
    </w:p>
    <w:p w14:paraId="2EC85B4A" w14:textId="76BFE129" w:rsidR="00F24206" w:rsidRDefault="00F24206" w:rsidP="00F24206">
      <w:pPr>
        <w:jc w:val="center"/>
        <w:rPr>
          <w:rFonts w:ascii="華康超明體" w:eastAsia="華康超明體"/>
          <w:sz w:val="52"/>
          <w:szCs w:val="52"/>
        </w:rPr>
      </w:pPr>
      <w:r>
        <w:rPr>
          <w:rFonts w:ascii="華康超明體" w:eastAsia="華康超明體" w:hint="eastAsia"/>
          <w:sz w:val="52"/>
          <w:szCs w:val="52"/>
        </w:rPr>
        <w:t>家是祝福之泉</w:t>
      </w:r>
    </w:p>
    <w:p w14:paraId="5763044B" w14:textId="77777777" w:rsidR="00F24206" w:rsidRPr="00F24206" w:rsidRDefault="00F24206" w:rsidP="00F24206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F24206">
        <w:rPr>
          <w:rFonts w:asciiTheme="minorEastAsia" w:eastAsiaTheme="minorEastAsia" w:hAnsiTheme="minorEastAsia" w:hint="eastAsia"/>
          <w:sz w:val="44"/>
          <w:szCs w:val="44"/>
        </w:rPr>
        <w:t>家庭開放使用原則</w:t>
      </w:r>
      <w:r w:rsidRPr="00F24206">
        <w:rPr>
          <w:rFonts w:asciiTheme="minorEastAsia" w:eastAsiaTheme="minorEastAsia" w:hAnsiTheme="minorEastAsia" w:hint="eastAsia"/>
          <w:sz w:val="20"/>
          <w:szCs w:val="20"/>
        </w:rPr>
        <w:t>200805</w:t>
      </w:r>
    </w:p>
    <w:p w14:paraId="0CA885FE" w14:textId="77777777" w:rsidR="00F24206" w:rsidRPr="00F24206" w:rsidRDefault="00F24206" w:rsidP="00F24206">
      <w:pPr>
        <w:rPr>
          <w:rFonts w:asciiTheme="minorEastAsia" w:eastAsiaTheme="minorEastAsia" w:hAnsiTheme="minorEastAsia" w:hint="eastAsia"/>
        </w:rPr>
      </w:pPr>
    </w:p>
    <w:p w14:paraId="38292576" w14:textId="77777777" w:rsidR="00F24206" w:rsidRPr="00F24206" w:rsidRDefault="00F24206" w:rsidP="00F24206">
      <w:p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你們</w:t>
      </w:r>
      <w:proofErr w:type="gramStart"/>
      <w:r w:rsidRPr="00F24206">
        <w:rPr>
          <w:rFonts w:asciiTheme="minorEastAsia" w:eastAsiaTheme="minorEastAsia" w:hAnsiTheme="minorEastAsia" w:hint="eastAsia"/>
        </w:rPr>
        <w:t>務</w:t>
      </w:r>
      <w:proofErr w:type="gramEnd"/>
      <w:r w:rsidRPr="00F24206">
        <w:rPr>
          <w:rFonts w:asciiTheme="minorEastAsia" w:eastAsiaTheme="minorEastAsia" w:hAnsiTheme="minorEastAsia" w:hint="eastAsia"/>
        </w:rPr>
        <w:t>要常存弟兄相愛的心，不可忘記用愛心接待客旅，因為曾有接待客旅的，不知不覺就接待了天使。（來十三1～2）</w:t>
      </w:r>
    </w:p>
    <w:p w14:paraId="1D8EDE96" w14:textId="77777777" w:rsidR="00F24206" w:rsidRPr="00F24206" w:rsidRDefault="00F24206" w:rsidP="00F24206">
      <w:pPr>
        <w:rPr>
          <w:rFonts w:asciiTheme="minorEastAsia" w:eastAsiaTheme="minorEastAsia" w:hAnsiTheme="minorEastAsia" w:hint="eastAsia"/>
        </w:rPr>
      </w:pPr>
    </w:p>
    <w:p w14:paraId="0CFDD53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開放家庭是獻給上帝的服事，需預備正確的心態，讓上帝來使用自己的家。</w:t>
      </w:r>
    </w:p>
    <w:p w14:paraId="00EA8092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主人應與其家人充分溝通，最好能獲得全家人的同意再開放家庭。</w:t>
      </w:r>
    </w:p>
    <w:p w14:paraId="3F531ABC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開放家庭無須大費周章，只要居家整潔，足可供聚會使用即可。</w:t>
      </w:r>
    </w:p>
    <w:p w14:paraId="723572E4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主人與</w:t>
      </w:r>
      <w:proofErr w:type="gramStart"/>
      <w:r w:rsidRPr="00F24206">
        <w:rPr>
          <w:rFonts w:asciiTheme="minorEastAsia" w:eastAsiaTheme="minorEastAsia" w:hAnsiTheme="minorEastAsia" w:hint="eastAsia"/>
        </w:rPr>
        <w:t>客人均需守時</w:t>
      </w:r>
      <w:proofErr w:type="gramEnd"/>
      <w:r w:rsidRPr="00F24206">
        <w:rPr>
          <w:rFonts w:asciiTheme="minorEastAsia" w:eastAsiaTheme="minorEastAsia" w:hAnsiTheme="minorEastAsia" w:hint="eastAsia"/>
        </w:rPr>
        <w:t>，會前先為場地禱告，帶領聚會者也需準時結束，時間以兩小時左右為原則。</w:t>
      </w:r>
    </w:p>
    <w:p w14:paraId="07857CE8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聚會前，主人與安排場地值日者，應先佈置好聚會場地及所需，客人不要隨意拿取、移動家中物品及擺設，即使十分</w:t>
      </w:r>
      <w:proofErr w:type="gramStart"/>
      <w:r w:rsidRPr="00F24206">
        <w:rPr>
          <w:rFonts w:asciiTheme="minorEastAsia" w:eastAsiaTheme="minorEastAsia" w:hAnsiTheme="minorEastAsia" w:hint="eastAsia"/>
        </w:rPr>
        <w:t>熟捻亦應</w:t>
      </w:r>
      <w:proofErr w:type="gramEnd"/>
      <w:r w:rsidRPr="00F24206">
        <w:rPr>
          <w:rFonts w:asciiTheme="minorEastAsia" w:eastAsiaTheme="minorEastAsia" w:hAnsiTheme="minorEastAsia" w:hint="eastAsia"/>
        </w:rPr>
        <w:t>避免，會後須恢復原狀，詩歌、紙張請放回原位。</w:t>
      </w:r>
    </w:p>
    <w:p w14:paraId="27158F4C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聚會時注意控制音量，避免影響家人或鄰居作息。</w:t>
      </w:r>
    </w:p>
    <w:p w14:paraId="0127273D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共同維持家庭整潔，離開前一同清理乾淨，將垃圾攜出。</w:t>
      </w:r>
    </w:p>
    <w:p w14:paraId="5618ED5B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除了主人準備茶水，組長安排組員們輪流預備簡單點心，經費由小組負責，一次以200元以內為原則。其他組員儘量不要另備查點。</w:t>
      </w:r>
    </w:p>
    <w:p w14:paraId="15569D9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使用他</w:t>
      </w:r>
      <w:proofErr w:type="gramStart"/>
      <w:r w:rsidRPr="00F24206">
        <w:rPr>
          <w:rFonts w:asciiTheme="minorEastAsia" w:eastAsiaTheme="minorEastAsia" w:hAnsiTheme="minorEastAsia" w:hint="eastAsia"/>
        </w:rPr>
        <w:t>之</w:t>
      </w:r>
      <w:proofErr w:type="gramEnd"/>
      <w:r w:rsidRPr="00F24206">
        <w:rPr>
          <w:rFonts w:asciiTheme="minorEastAsia" w:eastAsiaTheme="minorEastAsia" w:hAnsiTheme="minorEastAsia" w:hint="eastAsia"/>
        </w:rPr>
        <w:t>家庭聚會後，切勿對其家庭</w:t>
      </w:r>
      <w:proofErr w:type="gramStart"/>
      <w:r w:rsidRPr="00F24206">
        <w:rPr>
          <w:rFonts w:asciiTheme="minorEastAsia" w:eastAsiaTheme="minorEastAsia" w:hAnsiTheme="minorEastAsia" w:hint="eastAsia"/>
        </w:rPr>
        <w:t>妄</w:t>
      </w:r>
      <w:proofErr w:type="gramEnd"/>
      <w:r w:rsidRPr="00F24206">
        <w:rPr>
          <w:rFonts w:asciiTheme="minorEastAsia" w:eastAsiaTheme="minorEastAsia" w:hAnsiTheme="minorEastAsia" w:hint="eastAsia"/>
        </w:rPr>
        <w:t>加評論，無論好壞接應以感恩領受，並以愛心對主人稱讚或建議。</w:t>
      </w:r>
    </w:p>
    <w:p w14:paraId="36E9885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開始及離去時皆應向家人問安及道別。</w:t>
      </w:r>
    </w:p>
    <w:p w14:paraId="38217369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出入要把門關好以防蚊蟲，若有需要，在聚會時可在門口點蚊香。</w:t>
      </w:r>
    </w:p>
    <w:p w14:paraId="7655673F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使用冷氣、風扇，離開記得關好。</w:t>
      </w:r>
    </w:p>
    <w:p w14:paraId="4566CF80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請組員參加聚會時，儘量自備聖經。</w:t>
      </w:r>
    </w:p>
    <w:p w14:paraId="143345D5" w14:textId="77777777" w:rsidR="00F24206" w:rsidRPr="00F24206" w:rsidRDefault="00F24206" w:rsidP="00F24206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有兒童的小組：（家規）</w:t>
      </w:r>
    </w:p>
    <w:p w14:paraId="0E0AB82D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不准在屋裡亂跑。</w:t>
      </w:r>
    </w:p>
    <w:p w14:paraId="4C4847E0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不准亂跳，也不准把腳踩在家具上。</w:t>
      </w:r>
    </w:p>
    <w:p w14:paraId="0BFA38B1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沒有許可，不准亂動家庭用具或玩具。</w:t>
      </w:r>
    </w:p>
    <w:p w14:paraId="195D8963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沒有許可，不可進入臥室或廚房。</w:t>
      </w:r>
    </w:p>
    <w:p w14:paraId="346C5F73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不准在牆壁上或家具上亂畫。</w:t>
      </w:r>
    </w:p>
    <w:p w14:paraId="3C96995E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回家前，如有弄贓物品，就要收拾乾淨。</w:t>
      </w:r>
    </w:p>
    <w:p w14:paraId="788675C6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點心在聚會結束後才擺出來，且不准帶進臥房吃。</w:t>
      </w:r>
    </w:p>
    <w:p w14:paraId="596129D5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有禮貌的答謝主人。</w:t>
      </w:r>
    </w:p>
    <w:p w14:paraId="7F8EC8C9" w14:textId="77777777" w:rsidR="00F24206" w:rsidRPr="00F24206" w:rsidRDefault="00F24206" w:rsidP="00F24206">
      <w:pPr>
        <w:numPr>
          <w:ilvl w:val="0"/>
          <w:numId w:val="2"/>
        </w:numPr>
        <w:rPr>
          <w:rFonts w:asciiTheme="minorEastAsia" w:eastAsiaTheme="minorEastAsia" w:hAnsiTheme="minorEastAsia" w:hint="eastAsia"/>
        </w:rPr>
      </w:pPr>
      <w:r w:rsidRPr="00F24206">
        <w:rPr>
          <w:rFonts w:asciiTheme="minorEastAsia" w:eastAsiaTheme="minorEastAsia" w:hAnsiTheme="minorEastAsia" w:hint="eastAsia"/>
        </w:rPr>
        <w:t>若有小孩不守“有兒童小組的家規”，父母要願意接受其他組員善意</w:t>
      </w:r>
      <w:proofErr w:type="gramStart"/>
      <w:r w:rsidRPr="00F24206">
        <w:rPr>
          <w:rFonts w:asciiTheme="minorEastAsia" w:eastAsiaTheme="minorEastAsia" w:hAnsiTheme="minorEastAsia" w:hint="eastAsia"/>
        </w:rPr>
        <w:t>的關勸與</w:t>
      </w:r>
      <w:proofErr w:type="gramEnd"/>
      <w:r w:rsidRPr="00F24206">
        <w:rPr>
          <w:rFonts w:asciiTheme="minorEastAsia" w:eastAsiaTheme="minorEastAsia" w:hAnsiTheme="minorEastAsia" w:hint="eastAsia"/>
        </w:rPr>
        <w:t>指正。</w:t>
      </w:r>
    </w:p>
    <w:p w14:paraId="7BBBCA65" w14:textId="06BC391A" w:rsidR="00584C2E" w:rsidRPr="00FF71C7" w:rsidRDefault="00584C2E">
      <w:pPr>
        <w:rPr>
          <w:b/>
        </w:rPr>
      </w:pPr>
    </w:p>
    <w:sectPr w:rsidR="00584C2E" w:rsidRPr="00FF71C7" w:rsidSect="00693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CE5"/>
    <w:multiLevelType w:val="hybridMultilevel"/>
    <w:tmpl w:val="77F2F3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E6B255A"/>
    <w:multiLevelType w:val="hybridMultilevel"/>
    <w:tmpl w:val="223E2942"/>
    <w:lvl w:ilvl="0" w:tplc="DAA68B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93E1D"/>
    <w:rsid w:val="008C1EE9"/>
    <w:rsid w:val="00C550EB"/>
    <w:rsid w:val="00CD62BC"/>
    <w:rsid w:val="00F2420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2023-05-25T01:46:00Z</dcterms:created>
  <dcterms:modified xsi:type="dcterms:W3CDTF">2023-05-25T01:46:00Z</dcterms:modified>
</cp:coreProperties>
</file>